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6223A6">
      <w:pPr>
        <w:spacing w:line="360" w:lineRule="auto"/>
        <w:jc w:val="center"/>
      </w:pPr>
    </w:p>
    <w:p w:rsidR="0057140C" w:rsidRPr="0088373E" w:rsidRDefault="0057140C" w:rsidP="0057140C">
      <w:pPr>
        <w:spacing w:line="360" w:lineRule="auto"/>
      </w:pPr>
      <w:r>
        <w:t>Изх.№ 25-00-143/14.11.2024г.</w:t>
      </w:r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A94218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</w:rPr>
      </w:pPr>
    </w:p>
    <w:p w:rsidR="00A94218" w:rsidRPr="00A94218" w:rsidRDefault="00A94218" w:rsidP="00A94218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035C6B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014A04" w:rsidP="00014A04">
      <w:pPr>
        <w:tabs>
          <w:tab w:val="left" w:pos="709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</w:rPr>
        <w:t xml:space="preserve">      </w:t>
      </w:r>
      <w:r w:rsidR="00A94218" w:rsidRPr="00E64C19">
        <w:rPr>
          <w:rStyle w:val="FontStyle25"/>
        </w:rPr>
        <w:t>ОТНОСНО:</w:t>
      </w:r>
      <w:r w:rsidR="00A94218" w:rsidRPr="003A425F">
        <w:rPr>
          <w:rStyle w:val="FontStyle25"/>
        </w:rPr>
        <w:t xml:space="preserve"> </w:t>
      </w:r>
      <w:r>
        <w:rPr>
          <w:color w:val="000000"/>
          <w:lang w:bidi="bg-BG"/>
        </w:rPr>
        <w:t>Дава</w:t>
      </w:r>
      <w:r w:rsidR="003E5C95">
        <w:rPr>
          <w:color w:val="000000"/>
          <w:lang w:bidi="bg-BG"/>
        </w:rPr>
        <w:t>не на съгласие за закупуване на кухненско оборудване - електрически котлони с фурна на ток</w:t>
      </w:r>
      <w:r w:rsidR="00E1393F">
        <w:rPr>
          <w:color w:val="000000"/>
          <w:lang w:bidi="bg-BG"/>
        </w:rPr>
        <w:t>,</w:t>
      </w:r>
      <w:r>
        <w:rPr>
          <w:color w:val="000000"/>
          <w:lang w:bidi="bg-BG"/>
        </w:rPr>
        <w:t xml:space="preserve"> за нуждите на Детска градина „Снежанка” – гр. Рудозем</w:t>
      </w:r>
      <w:r w:rsidR="003B5971">
        <w:rPr>
          <w:rStyle w:val="FontStyle25"/>
          <w:sz w:val="24"/>
        </w:rPr>
        <w:t xml:space="preserve">. </w:t>
      </w:r>
    </w:p>
    <w:p w:rsidR="00A94218" w:rsidRPr="00A94218" w:rsidRDefault="00014A04" w:rsidP="00A94218">
      <w:pPr>
        <w:pStyle w:val="Style11"/>
        <w:widowControl/>
        <w:spacing w:line="360" w:lineRule="auto"/>
        <w:rPr>
          <w:rStyle w:val="FontStyle25"/>
          <w:b/>
          <w:lang w:val="bg-BG"/>
        </w:rPr>
      </w:pPr>
      <w:r>
        <w:rPr>
          <w:rStyle w:val="FontStyle25"/>
          <w:b/>
          <w:lang w:val="bg-BG"/>
        </w:rPr>
        <w:t xml:space="preserve"> 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014A04" w:rsidP="00081352">
      <w:pPr>
        <w:pStyle w:val="Style11"/>
        <w:widowControl/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  <w:lang w:val="bg-BG"/>
        </w:rPr>
        <w:t xml:space="preserve"> 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035C6B" w:rsidRDefault="00035C6B" w:rsidP="00035C6B">
      <w:pPr>
        <w:pStyle w:val="21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</w:p>
    <w:p w:rsidR="00035C6B" w:rsidRDefault="00035C6B" w:rsidP="00014A04">
      <w:pPr>
        <w:pStyle w:val="21"/>
        <w:shd w:val="clear" w:color="auto" w:fill="auto"/>
        <w:spacing w:line="360" w:lineRule="auto"/>
        <w:jc w:val="both"/>
        <w:rPr>
          <w:rStyle w:val="FontStyle25"/>
          <w:sz w:val="24"/>
          <w:szCs w:val="24"/>
        </w:rPr>
      </w:pPr>
      <w:r>
        <w:rPr>
          <w:color w:val="000000" w:themeColor="text1"/>
          <w:sz w:val="24"/>
          <w:szCs w:val="24"/>
          <w:lang w:bidi="bg-BG"/>
        </w:rPr>
        <w:t xml:space="preserve">     </w:t>
      </w:r>
      <w:r w:rsidR="00014A04">
        <w:rPr>
          <w:color w:val="000000" w:themeColor="text1"/>
          <w:sz w:val="24"/>
          <w:szCs w:val="24"/>
          <w:lang w:bidi="bg-BG"/>
        </w:rPr>
        <w:t xml:space="preserve"> Представям на Вашето внимание предложение </w:t>
      </w:r>
      <w:r w:rsidR="005E39A4">
        <w:rPr>
          <w:color w:val="000000" w:themeColor="text1"/>
          <w:sz w:val="24"/>
          <w:szCs w:val="24"/>
          <w:lang w:bidi="bg-BG"/>
        </w:rPr>
        <w:t xml:space="preserve">за закупуване на </w:t>
      </w:r>
      <w:r w:rsidR="003E5C95">
        <w:rPr>
          <w:color w:val="000000"/>
          <w:sz w:val="24"/>
          <w:szCs w:val="24"/>
          <w:lang w:bidi="bg-BG"/>
        </w:rPr>
        <w:t>кухненско оборудване – електрически котлони с фурна на ток</w:t>
      </w:r>
      <w:r w:rsidR="00205C77">
        <w:rPr>
          <w:color w:val="000000"/>
          <w:sz w:val="24"/>
          <w:szCs w:val="24"/>
          <w:lang w:bidi="bg-BG"/>
        </w:rPr>
        <w:t>,</w:t>
      </w:r>
      <w:r w:rsidR="005E39A4" w:rsidRPr="00014A04">
        <w:rPr>
          <w:color w:val="000000"/>
          <w:sz w:val="24"/>
          <w:szCs w:val="24"/>
          <w:lang w:bidi="bg-BG"/>
        </w:rPr>
        <w:t xml:space="preserve"> </w:t>
      </w:r>
      <w:r w:rsidR="00014A04" w:rsidRPr="00014A04">
        <w:rPr>
          <w:color w:val="000000"/>
          <w:sz w:val="24"/>
          <w:szCs w:val="24"/>
          <w:lang w:bidi="bg-BG"/>
        </w:rPr>
        <w:t>за нуждите на Детска градина „Снежанка” – гр. Рудозем</w:t>
      </w:r>
      <w:r w:rsidR="00014A04" w:rsidRPr="00014A04">
        <w:rPr>
          <w:rStyle w:val="FontStyle25"/>
          <w:sz w:val="24"/>
          <w:szCs w:val="24"/>
        </w:rPr>
        <w:t>.</w:t>
      </w:r>
      <w:r w:rsidR="00014A04">
        <w:rPr>
          <w:rStyle w:val="FontStyle25"/>
          <w:sz w:val="24"/>
          <w:szCs w:val="24"/>
        </w:rPr>
        <w:t xml:space="preserve"> Към настоящия момент кухненското </w:t>
      </w:r>
      <w:r w:rsidR="003E5C95">
        <w:rPr>
          <w:rStyle w:val="FontStyle25"/>
          <w:sz w:val="24"/>
          <w:szCs w:val="24"/>
        </w:rPr>
        <w:t>оборудване в детската градина</w:t>
      </w:r>
      <w:r w:rsidR="00014A04">
        <w:rPr>
          <w:rStyle w:val="FontStyle25"/>
          <w:sz w:val="24"/>
          <w:szCs w:val="24"/>
        </w:rPr>
        <w:t xml:space="preserve"> е</w:t>
      </w:r>
      <w:r w:rsidR="003E5C95">
        <w:rPr>
          <w:rStyle w:val="FontStyle25"/>
          <w:sz w:val="24"/>
          <w:szCs w:val="24"/>
        </w:rPr>
        <w:t xml:space="preserve"> амортизирано и</w:t>
      </w:r>
      <w:r w:rsidR="00014A04">
        <w:rPr>
          <w:rStyle w:val="FontStyle25"/>
          <w:sz w:val="24"/>
          <w:szCs w:val="24"/>
        </w:rPr>
        <w:t xml:space="preserve"> </w:t>
      </w:r>
      <w:r w:rsidR="003E5C95">
        <w:rPr>
          <w:rStyle w:val="FontStyle25"/>
          <w:sz w:val="24"/>
          <w:szCs w:val="24"/>
        </w:rPr>
        <w:t>не достатъчно</w:t>
      </w:r>
      <w:r w:rsidR="005E39A4">
        <w:rPr>
          <w:rStyle w:val="FontStyle25"/>
          <w:sz w:val="24"/>
          <w:szCs w:val="24"/>
        </w:rPr>
        <w:t xml:space="preserve"> </w:t>
      </w:r>
      <w:proofErr w:type="spellStart"/>
      <w:r w:rsidR="005E39A4">
        <w:rPr>
          <w:rStyle w:val="FontStyle25"/>
          <w:sz w:val="24"/>
          <w:szCs w:val="24"/>
        </w:rPr>
        <w:t>ефективно</w:t>
      </w:r>
      <w:r w:rsidR="003E5C95">
        <w:rPr>
          <w:rStyle w:val="FontStyle25"/>
          <w:sz w:val="24"/>
          <w:szCs w:val="24"/>
        </w:rPr>
        <w:t>,липсват</w:t>
      </w:r>
      <w:proofErr w:type="spellEnd"/>
      <w:r w:rsidR="003E5C95">
        <w:rPr>
          <w:rStyle w:val="FontStyle25"/>
          <w:sz w:val="24"/>
          <w:szCs w:val="24"/>
        </w:rPr>
        <w:t xml:space="preserve"> резервни части за ремонт на </w:t>
      </w:r>
      <w:proofErr w:type="spellStart"/>
      <w:r w:rsidR="003E5C95">
        <w:rPr>
          <w:rStyle w:val="FontStyle25"/>
          <w:sz w:val="24"/>
          <w:szCs w:val="24"/>
        </w:rPr>
        <w:t>същото,което</w:t>
      </w:r>
      <w:proofErr w:type="spellEnd"/>
      <w:r w:rsidR="003E5C95">
        <w:rPr>
          <w:rStyle w:val="FontStyle25"/>
          <w:sz w:val="24"/>
          <w:szCs w:val="24"/>
        </w:rPr>
        <w:t xml:space="preserve"> не позволява</w:t>
      </w:r>
      <w:r w:rsidR="00014A04">
        <w:rPr>
          <w:rStyle w:val="FontStyle25"/>
          <w:sz w:val="24"/>
          <w:szCs w:val="24"/>
        </w:rPr>
        <w:t xml:space="preserve"> обезпечаване</w:t>
      </w:r>
      <w:r w:rsidR="00E1393F">
        <w:rPr>
          <w:rStyle w:val="FontStyle25"/>
          <w:sz w:val="24"/>
          <w:szCs w:val="24"/>
        </w:rPr>
        <w:t xml:space="preserve"> правилното и навременно </w:t>
      </w:r>
      <w:r w:rsidR="00014A04">
        <w:rPr>
          <w:rStyle w:val="FontStyle25"/>
          <w:sz w:val="24"/>
          <w:szCs w:val="24"/>
        </w:rPr>
        <w:t xml:space="preserve">приготвяне на храна за децата. </w:t>
      </w:r>
      <w:r w:rsidR="00CF40B4">
        <w:rPr>
          <w:rStyle w:val="FontStyle25"/>
          <w:sz w:val="24"/>
          <w:szCs w:val="24"/>
        </w:rPr>
        <w:t xml:space="preserve">Кухнята в </w:t>
      </w:r>
      <w:proofErr w:type="spellStart"/>
      <w:r w:rsidR="00CF40B4">
        <w:rPr>
          <w:rStyle w:val="FontStyle25"/>
          <w:sz w:val="24"/>
          <w:szCs w:val="24"/>
        </w:rPr>
        <w:t>ДГ“Снежанка</w:t>
      </w:r>
      <w:proofErr w:type="spellEnd"/>
      <w:r w:rsidR="00CF40B4">
        <w:rPr>
          <w:rStyle w:val="FontStyle25"/>
          <w:sz w:val="24"/>
          <w:szCs w:val="24"/>
        </w:rPr>
        <w:t>“ изпълнява функцията на кухня - майка за всички детски градини и ДЦДМУ на територията на Община Рудозем.</w:t>
      </w:r>
    </w:p>
    <w:p w:rsidR="00014A04" w:rsidRDefault="005E39A4" w:rsidP="00E1393F">
      <w:pPr>
        <w:pStyle w:val="21"/>
        <w:shd w:val="clear" w:color="auto" w:fill="auto"/>
        <w:tabs>
          <w:tab w:val="left" w:pos="426"/>
        </w:tabs>
        <w:spacing w:line="360" w:lineRule="auto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</w:t>
      </w:r>
      <w:r w:rsidR="00E1393F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Поради тази причина</w:t>
      </w:r>
      <w:r w:rsidR="00014A04">
        <w:rPr>
          <w:rStyle w:val="FontStyle25"/>
          <w:sz w:val="24"/>
          <w:szCs w:val="24"/>
        </w:rPr>
        <w:t xml:space="preserve"> е поискана оферта от дружеството „</w:t>
      </w:r>
      <w:proofErr w:type="spellStart"/>
      <w:r w:rsidR="00014A04">
        <w:rPr>
          <w:rStyle w:val="FontStyle25"/>
          <w:sz w:val="24"/>
          <w:szCs w:val="24"/>
        </w:rPr>
        <w:t>Робуста</w:t>
      </w:r>
      <w:proofErr w:type="spellEnd"/>
      <w:r w:rsidR="00014A04">
        <w:rPr>
          <w:rStyle w:val="FontStyle25"/>
          <w:sz w:val="24"/>
          <w:szCs w:val="24"/>
        </w:rPr>
        <w:t>” ООД,</w:t>
      </w:r>
      <w:r>
        <w:rPr>
          <w:rStyle w:val="FontStyle25"/>
          <w:sz w:val="24"/>
          <w:szCs w:val="24"/>
        </w:rPr>
        <w:t xml:space="preserve"> </w:t>
      </w:r>
      <w:r w:rsidR="00E2089D">
        <w:rPr>
          <w:rStyle w:val="FontStyle25"/>
          <w:sz w:val="24"/>
          <w:szCs w:val="24"/>
        </w:rPr>
        <w:t>чийто</w:t>
      </w:r>
      <w:r w:rsidR="00E2089D" w:rsidRPr="00E2089D">
        <w:rPr>
          <w:rStyle w:val="FontStyle25"/>
          <w:sz w:val="24"/>
          <w:szCs w:val="24"/>
        </w:rPr>
        <w:t xml:space="preserve"> </w:t>
      </w:r>
      <w:r w:rsidR="00E2089D">
        <w:rPr>
          <w:rStyle w:val="FontStyle25"/>
          <w:sz w:val="24"/>
          <w:szCs w:val="24"/>
        </w:rPr>
        <w:t>предмет на дейност</w:t>
      </w:r>
      <w:r>
        <w:rPr>
          <w:rStyle w:val="FontStyle25"/>
          <w:sz w:val="24"/>
          <w:szCs w:val="24"/>
        </w:rPr>
        <w:t xml:space="preserve"> включва предоставяне на</w:t>
      </w:r>
      <w:r w:rsidR="003E5C95">
        <w:rPr>
          <w:rStyle w:val="FontStyle25"/>
          <w:sz w:val="24"/>
          <w:szCs w:val="24"/>
        </w:rPr>
        <w:t xml:space="preserve"> професионално</w:t>
      </w:r>
      <w:r w:rsidR="00014A04">
        <w:rPr>
          <w:rStyle w:val="FontStyle25"/>
          <w:sz w:val="24"/>
          <w:szCs w:val="24"/>
        </w:rPr>
        <w:t xml:space="preserve"> оборудване за барове и </w:t>
      </w:r>
      <w:proofErr w:type="spellStart"/>
      <w:r w:rsidR="00014A04">
        <w:rPr>
          <w:rStyle w:val="FontStyle25"/>
          <w:sz w:val="24"/>
          <w:szCs w:val="24"/>
        </w:rPr>
        <w:t>ресторанти.</w:t>
      </w:r>
      <w:r w:rsidR="00CF40B4">
        <w:rPr>
          <w:rStyle w:val="FontStyle25"/>
          <w:sz w:val="24"/>
          <w:szCs w:val="24"/>
        </w:rPr>
        <w:t>Фирмата</w:t>
      </w:r>
      <w:proofErr w:type="spellEnd"/>
      <w:r w:rsidR="00CF40B4">
        <w:rPr>
          <w:rStyle w:val="FontStyle25"/>
          <w:sz w:val="24"/>
          <w:szCs w:val="24"/>
        </w:rPr>
        <w:t xml:space="preserve"> е с над 25 години традиция на българския </w:t>
      </w:r>
      <w:proofErr w:type="spellStart"/>
      <w:r w:rsidR="00CF40B4">
        <w:rPr>
          <w:rStyle w:val="FontStyle25"/>
          <w:sz w:val="24"/>
          <w:szCs w:val="24"/>
        </w:rPr>
        <w:t>пазар,уредите</w:t>
      </w:r>
      <w:proofErr w:type="spellEnd"/>
      <w:r w:rsidR="00CF40B4">
        <w:rPr>
          <w:rStyle w:val="FontStyle25"/>
          <w:sz w:val="24"/>
          <w:szCs w:val="24"/>
        </w:rPr>
        <w:t xml:space="preserve"> отговарят на всички европейски сертификати за качество и стандарти за безопасност при работа.</w:t>
      </w:r>
      <w:r w:rsidR="00014A04">
        <w:rPr>
          <w:rStyle w:val="FontStyle25"/>
          <w:sz w:val="24"/>
          <w:szCs w:val="24"/>
        </w:rPr>
        <w:t xml:space="preserve"> В отговор</w:t>
      </w:r>
      <w:r>
        <w:rPr>
          <w:rStyle w:val="FontStyle25"/>
          <w:sz w:val="24"/>
          <w:szCs w:val="24"/>
        </w:rPr>
        <w:t xml:space="preserve"> на запитването</w:t>
      </w:r>
      <w:r w:rsidR="00014A04">
        <w:rPr>
          <w:rStyle w:val="FontStyle25"/>
          <w:sz w:val="24"/>
          <w:szCs w:val="24"/>
        </w:rPr>
        <w:t xml:space="preserve"> е постъпило предложение</w:t>
      </w:r>
      <w:r w:rsidR="00450F6E">
        <w:rPr>
          <w:rStyle w:val="FontStyle25"/>
          <w:sz w:val="24"/>
          <w:szCs w:val="24"/>
        </w:rPr>
        <w:t xml:space="preserve"> за купув</w:t>
      </w:r>
      <w:r w:rsidR="003E5C95">
        <w:rPr>
          <w:rStyle w:val="FontStyle25"/>
          <w:sz w:val="24"/>
          <w:szCs w:val="24"/>
        </w:rPr>
        <w:t>ането на комбиниран уред – електрически</w:t>
      </w:r>
      <w:r w:rsidR="00450F6E">
        <w:rPr>
          <w:rStyle w:val="FontStyle25"/>
          <w:sz w:val="24"/>
          <w:szCs w:val="24"/>
        </w:rPr>
        <w:t xml:space="preserve"> котлон</w:t>
      </w:r>
      <w:r w:rsidR="003E5C95">
        <w:rPr>
          <w:rStyle w:val="FontStyle25"/>
          <w:sz w:val="24"/>
          <w:szCs w:val="24"/>
        </w:rPr>
        <w:t>и с</w:t>
      </w:r>
      <w:r w:rsidR="00450F6E">
        <w:rPr>
          <w:rStyle w:val="FontStyle25"/>
          <w:sz w:val="24"/>
          <w:szCs w:val="24"/>
        </w:rPr>
        <w:t xml:space="preserve"> електрическа фурна. Представената оферта</w:t>
      </w:r>
      <w:r>
        <w:rPr>
          <w:rStyle w:val="FontStyle25"/>
          <w:sz w:val="24"/>
          <w:szCs w:val="24"/>
        </w:rPr>
        <w:t xml:space="preserve"> отговаря на</w:t>
      </w:r>
      <w:r w:rsidR="00E1393F">
        <w:rPr>
          <w:rStyle w:val="FontStyle25"/>
          <w:sz w:val="24"/>
          <w:szCs w:val="24"/>
        </w:rPr>
        <w:t xml:space="preserve"> нашите</w:t>
      </w:r>
      <w:r>
        <w:rPr>
          <w:rStyle w:val="FontStyle25"/>
          <w:sz w:val="24"/>
          <w:szCs w:val="24"/>
        </w:rPr>
        <w:t xml:space="preserve"> изискванията и съдържа следните параметри: </w:t>
      </w:r>
    </w:p>
    <w:p w:rsidR="005E39A4" w:rsidRDefault="005E39A4" w:rsidP="00E1393F">
      <w:pPr>
        <w:pStyle w:val="21"/>
        <w:shd w:val="clear" w:color="auto" w:fill="auto"/>
        <w:tabs>
          <w:tab w:val="left" w:pos="426"/>
        </w:tabs>
        <w:spacing w:line="360" w:lineRule="auto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</w:t>
      </w:r>
      <w:r w:rsidR="00E1393F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Шест котлона ток: 6 броя х 30/30 см. + фурна ток 2хGN 2/1. Изцяло неръ</w:t>
      </w:r>
      <w:r w:rsidR="00FD46BE">
        <w:rPr>
          <w:rStyle w:val="FontStyle25"/>
          <w:sz w:val="24"/>
          <w:szCs w:val="24"/>
        </w:rPr>
        <w:t>ж</w:t>
      </w:r>
      <w:r>
        <w:rPr>
          <w:rStyle w:val="FontStyle25"/>
          <w:sz w:val="24"/>
          <w:szCs w:val="24"/>
        </w:rPr>
        <w:t>даем корпус. Модел MFKE 1290. Мощност 24 кW</w:t>
      </w:r>
      <w:r w:rsidR="00205C77">
        <w:rPr>
          <w:rStyle w:val="FontStyle25"/>
          <w:sz w:val="24"/>
          <w:szCs w:val="24"/>
        </w:rPr>
        <w:t>-380V</w:t>
      </w:r>
      <w:r>
        <w:rPr>
          <w:rStyle w:val="FontStyle25"/>
          <w:sz w:val="24"/>
          <w:szCs w:val="24"/>
        </w:rPr>
        <w:t xml:space="preserve">. </w:t>
      </w:r>
      <w:proofErr w:type="spellStart"/>
      <w:r>
        <w:rPr>
          <w:rStyle w:val="FontStyle25"/>
          <w:sz w:val="24"/>
          <w:szCs w:val="24"/>
        </w:rPr>
        <w:t>Прои</w:t>
      </w:r>
      <w:r w:rsidR="00205C77">
        <w:rPr>
          <w:rStyle w:val="FontStyle25"/>
          <w:sz w:val="24"/>
          <w:szCs w:val="24"/>
          <w:lang w:val="en-US"/>
        </w:rPr>
        <w:t>зводител</w:t>
      </w:r>
      <w:proofErr w:type="spellEnd"/>
      <w:r>
        <w:rPr>
          <w:rStyle w:val="FontStyle25"/>
          <w:sz w:val="24"/>
          <w:szCs w:val="24"/>
        </w:rPr>
        <w:t>: Турция.  Цена: 8</w:t>
      </w:r>
      <w:r w:rsidR="00A50D98">
        <w:rPr>
          <w:rStyle w:val="FontStyle25"/>
          <w:sz w:val="24"/>
          <w:szCs w:val="24"/>
        </w:rPr>
        <w:t> </w:t>
      </w:r>
      <w:r>
        <w:rPr>
          <w:rStyle w:val="FontStyle25"/>
          <w:sz w:val="24"/>
          <w:szCs w:val="24"/>
        </w:rPr>
        <w:t>425</w:t>
      </w:r>
      <w:r w:rsidR="00A50D98">
        <w:rPr>
          <w:rStyle w:val="FontStyle25"/>
          <w:sz w:val="24"/>
          <w:szCs w:val="24"/>
        </w:rPr>
        <w:t>,00</w:t>
      </w:r>
      <w:r>
        <w:rPr>
          <w:rStyle w:val="FontStyle25"/>
          <w:sz w:val="24"/>
          <w:szCs w:val="24"/>
        </w:rPr>
        <w:t xml:space="preserve"> лв. с ДДС.</w:t>
      </w:r>
    </w:p>
    <w:p w:rsidR="00E1393F" w:rsidRPr="005E39A4" w:rsidRDefault="00E2089D" w:rsidP="005E39A4">
      <w:pPr>
        <w:pStyle w:val="21"/>
        <w:shd w:val="clear" w:color="auto" w:fill="auto"/>
        <w:spacing w:line="360" w:lineRule="auto"/>
        <w:jc w:val="both"/>
        <w:rPr>
          <w:rStyle w:val="FontStyle25"/>
          <w:color w:val="000000"/>
          <w:sz w:val="24"/>
          <w:szCs w:val="24"/>
          <w:lang w:bidi="bg-BG"/>
        </w:rPr>
      </w:pPr>
      <w:r>
        <w:rPr>
          <w:rStyle w:val="FontStyle25"/>
          <w:color w:val="000000"/>
          <w:sz w:val="24"/>
          <w:szCs w:val="24"/>
          <w:lang w:bidi="bg-BG"/>
        </w:rPr>
        <w:t xml:space="preserve">       Необходимите </w:t>
      </w:r>
      <w:r>
        <w:rPr>
          <w:rStyle w:val="FontStyle25"/>
          <w:sz w:val="24"/>
          <w:szCs w:val="24"/>
        </w:rPr>
        <w:t xml:space="preserve">средства за купуването на </w:t>
      </w:r>
      <w:proofErr w:type="spellStart"/>
      <w:r>
        <w:rPr>
          <w:rStyle w:val="FontStyle25"/>
          <w:sz w:val="24"/>
          <w:szCs w:val="24"/>
        </w:rPr>
        <w:t>описната</w:t>
      </w:r>
      <w:proofErr w:type="spellEnd"/>
      <w:r>
        <w:rPr>
          <w:rStyle w:val="FontStyle25"/>
          <w:sz w:val="24"/>
          <w:szCs w:val="24"/>
        </w:rPr>
        <w:t xml:space="preserve"> вещ ще бъдат осигурени от получената от държавния бюджет капиталова субсидия.</w:t>
      </w:r>
    </w:p>
    <w:p w:rsidR="00CC7664" w:rsidRDefault="00306CAC" w:rsidP="00E1393F">
      <w:pPr>
        <w:pStyle w:val="21"/>
        <w:shd w:val="clear" w:color="auto" w:fill="auto"/>
        <w:tabs>
          <w:tab w:val="left" w:pos="284"/>
          <w:tab w:val="left" w:pos="426"/>
        </w:tabs>
        <w:spacing w:after="244"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lastRenderedPageBreak/>
        <w:t xml:space="preserve">     </w:t>
      </w:r>
      <w:r w:rsidR="00E1393F">
        <w:rPr>
          <w:color w:val="000000"/>
          <w:sz w:val="24"/>
          <w:szCs w:val="24"/>
          <w:lang w:bidi="bg-BG"/>
        </w:rPr>
        <w:t xml:space="preserve"> </w:t>
      </w:r>
      <w:r w:rsidR="00CC7664">
        <w:rPr>
          <w:color w:val="000000"/>
          <w:sz w:val="24"/>
          <w:szCs w:val="24"/>
          <w:lang w:bidi="bg-BG"/>
        </w:rPr>
        <w:t>С оглед на гореизложеното</w:t>
      </w:r>
      <w:r w:rsidR="00D85C8F">
        <w:rPr>
          <w:color w:val="000000"/>
          <w:sz w:val="24"/>
          <w:szCs w:val="24"/>
          <w:lang w:bidi="bg-BG"/>
        </w:rPr>
        <w:t xml:space="preserve"> и на основание чл.21, ал.</w:t>
      </w:r>
      <w:r w:rsidR="009017F5">
        <w:rPr>
          <w:color w:val="000000"/>
          <w:sz w:val="24"/>
          <w:szCs w:val="24"/>
          <w:lang w:bidi="bg-BG"/>
        </w:rPr>
        <w:t xml:space="preserve"> </w:t>
      </w:r>
      <w:r w:rsidR="00D85C8F">
        <w:rPr>
          <w:color w:val="000000"/>
          <w:sz w:val="24"/>
          <w:szCs w:val="24"/>
          <w:lang w:bidi="bg-BG"/>
        </w:rPr>
        <w:t>1, т.</w:t>
      </w:r>
      <w:r w:rsidR="009017F5">
        <w:rPr>
          <w:color w:val="000000"/>
          <w:sz w:val="24"/>
          <w:szCs w:val="24"/>
          <w:lang w:bidi="bg-BG"/>
        </w:rPr>
        <w:t xml:space="preserve"> </w:t>
      </w:r>
      <w:r w:rsidR="00D85C8F">
        <w:rPr>
          <w:color w:val="000000"/>
          <w:sz w:val="24"/>
          <w:szCs w:val="24"/>
          <w:lang w:bidi="bg-BG"/>
        </w:rPr>
        <w:t>8 и ал.</w:t>
      </w:r>
      <w:r w:rsidR="009017F5">
        <w:rPr>
          <w:color w:val="000000"/>
          <w:sz w:val="24"/>
          <w:szCs w:val="24"/>
          <w:lang w:bidi="bg-BG"/>
        </w:rPr>
        <w:t xml:space="preserve"> </w:t>
      </w:r>
      <w:r w:rsidR="00D85C8F">
        <w:rPr>
          <w:color w:val="000000"/>
          <w:sz w:val="24"/>
          <w:szCs w:val="24"/>
          <w:lang w:bidi="bg-BG"/>
        </w:rPr>
        <w:t>2 от Закона за местното самоуправление и местната администрация</w:t>
      </w:r>
      <w:r w:rsidR="00F820F1">
        <w:rPr>
          <w:color w:val="000000"/>
          <w:sz w:val="24"/>
          <w:szCs w:val="24"/>
          <w:lang w:bidi="bg-BG"/>
        </w:rPr>
        <w:t>,</w:t>
      </w:r>
      <w:r w:rsidR="00D85C8F">
        <w:rPr>
          <w:color w:val="000000"/>
          <w:sz w:val="24"/>
          <w:szCs w:val="24"/>
          <w:lang w:bidi="bg-BG"/>
        </w:rPr>
        <w:t xml:space="preserve"> </w:t>
      </w:r>
      <w:r w:rsidR="00F820F1">
        <w:rPr>
          <w:color w:val="000000"/>
          <w:sz w:val="24"/>
          <w:szCs w:val="24"/>
          <w:lang w:bidi="bg-BG"/>
        </w:rPr>
        <w:t xml:space="preserve">чл. </w:t>
      </w:r>
      <w:r w:rsidR="00E1393F">
        <w:rPr>
          <w:color w:val="000000"/>
          <w:sz w:val="24"/>
          <w:szCs w:val="24"/>
          <w:lang w:bidi="bg-BG"/>
        </w:rPr>
        <w:t>8</w:t>
      </w:r>
      <w:r w:rsidR="00F820F1">
        <w:rPr>
          <w:color w:val="000000"/>
          <w:sz w:val="24"/>
          <w:szCs w:val="24"/>
          <w:lang w:bidi="bg-BG"/>
        </w:rPr>
        <w:t xml:space="preserve">, ал. </w:t>
      </w:r>
      <w:r w:rsidR="00E1393F">
        <w:rPr>
          <w:color w:val="000000"/>
          <w:sz w:val="24"/>
          <w:szCs w:val="24"/>
          <w:lang w:bidi="bg-BG"/>
        </w:rPr>
        <w:t>1, чл. 34, ал. 1</w:t>
      </w:r>
      <w:r w:rsidR="00F820F1">
        <w:rPr>
          <w:color w:val="000000"/>
          <w:sz w:val="24"/>
          <w:szCs w:val="24"/>
          <w:lang w:bidi="bg-BG"/>
        </w:rPr>
        <w:t xml:space="preserve"> от Закона за общинската</w:t>
      </w:r>
      <w:r w:rsidR="00C451F0">
        <w:rPr>
          <w:color w:val="000000"/>
          <w:sz w:val="24"/>
          <w:szCs w:val="24"/>
          <w:lang w:bidi="bg-BG"/>
        </w:rPr>
        <w:t xml:space="preserve"> собственост</w:t>
      </w:r>
      <w:r w:rsidR="00D85C8F">
        <w:rPr>
          <w:color w:val="000000"/>
          <w:sz w:val="24"/>
          <w:szCs w:val="24"/>
          <w:lang w:bidi="bg-BG"/>
        </w:rPr>
        <w:t xml:space="preserve">, </w:t>
      </w:r>
      <w:r w:rsidR="00CC7664">
        <w:rPr>
          <w:color w:val="000000"/>
          <w:sz w:val="24"/>
          <w:szCs w:val="24"/>
          <w:lang w:bidi="bg-BG"/>
        </w:rPr>
        <w:t>предлагам</w:t>
      </w:r>
      <w:r w:rsidR="008E47A5">
        <w:rPr>
          <w:color w:val="000000"/>
          <w:sz w:val="24"/>
          <w:szCs w:val="24"/>
          <w:lang w:bidi="bg-BG"/>
        </w:rPr>
        <w:t xml:space="preserve"> на</w:t>
      </w:r>
      <w:r w:rsidR="00CC7664">
        <w:rPr>
          <w:color w:val="000000"/>
          <w:sz w:val="24"/>
          <w:szCs w:val="24"/>
          <w:lang w:bidi="bg-BG"/>
        </w:rPr>
        <w:t xml:space="preserve"> Общински съвет </w:t>
      </w:r>
      <w:r w:rsidR="00D85C8F">
        <w:rPr>
          <w:color w:val="000000"/>
          <w:sz w:val="24"/>
          <w:szCs w:val="24"/>
          <w:lang w:bidi="bg-BG"/>
        </w:rPr>
        <w:t>- Рудозем</w:t>
      </w:r>
      <w:r w:rsidR="00CC7664">
        <w:rPr>
          <w:color w:val="000000"/>
          <w:sz w:val="24"/>
          <w:szCs w:val="24"/>
          <w:lang w:bidi="bg-BG"/>
        </w:rPr>
        <w:t xml:space="preserve"> да </w:t>
      </w:r>
      <w:r w:rsidR="00F820F1">
        <w:rPr>
          <w:color w:val="000000"/>
          <w:sz w:val="24"/>
          <w:szCs w:val="24"/>
          <w:lang w:bidi="bg-BG"/>
        </w:rPr>
        <w:t>приеме</w:t>
      </w:r>
      <w:r w:rsidR="00CC7664">
        <w:rPr>
          <w:color w:val="000000"/>
          <w:sz w:val="24"/>
          <w:szCs w:val="24"/>
          <w:lang w:bidi="bg-BG"/>
        </w:rPr>
        <w:t xml:space="preserve"> следното </w:t>
      </w:r>
    </w:p>
    <w:p w:rsidR="005E39A4" w:rsidRDefault="005E39A4" w:rsidP="00306CAC">
      <w:pPr>
        <w:pStyle w:val="21"/>
        <w:shd w:val="clear" w:color="auto" w:fill="auto"/>
        <w:tabs>
          <w:tab w:val="left" w:pos="284"/>
        </w:tabs>
        <w:spacing w:after="244" w:line="360" w:lineRule="auto"/>
        <w:jc w:val="both"/>
      </w:pPr>
    </w:p>
    <w:p w:rsidR="00A94218" w:rsidRPr="00872A8F" w:rsidRDefault="00A94218" w:rsidP="00CC7664">
      <w:pPr>
        <w:tabs>
          <w:tab w:val="left" w:pos="567"/>
        </w:tabs>
        <w:spacing w:before="100" w:beforeAutospacing="1" w:after="100" w:afterAutospacing="1" w:line="360" w:lineRule="auto"/>
        <w:jc w:val="center"/>
        <w:outlineLvl w:val="0"/>
        <w:rPr>
          <w:rStyle w:val="FontStyle25"/>
          <w:b/>
          <w:bCs/>
          <w:sz w:val="24"/>
          <w:szCs w:val="24"/>
        </w:rPr>
      </w:pPr>
      <w:r w:rsidRPr="00160558">
        <w:rPr>
          <w:rStyle w:val="FontStyle25"/>
          <w:b/>
          <w:sz w:val="24"/>
          <w:szCs w:val="24"/>
        </w:rPr>
        <w:t>ПРОЕКТОРЕШЕНИЕ:</w:t>
      </w:r>
    </w:p>
    <w:p w:rsidR="00A94218" w:rsidRDefault="00A94218" w:rsidP="00D85C8F">
      <w:pPr>
        <w:spacing w:line="360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  <w:r w:rsidRPr="00D85C8F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D85C8F" w:rsidRPr="00D85C8F">
        <w:rPr>
          <w:rStyle w:val="FontStyle28"/>
          <w:rFonts w:ascii="Times New Roman" w:hAnsi="Times New Roman" w:cs="Times New Roman"/>
          <w:b w:val="0"/>
          <w:sz w:val="24"/>
          <w:szCs w:val="24"/>
        </w:rPr>
        <w:t>Дава съгласие</w:t>
      </w:r>
      <w:r w:rsidR="00E1393F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Община Рудозем да придобие чрез покупка следната движима вещ на стойност </w:t>
      </w:r>
      <w:r w:rsidR="00E1393F">
        <w:rPr>
          <w:rStyle w:val="FontStyle25"/>
          <w:sz w:val="24"/>
          <w:szCs w:val="24"/>
        </w:rPr>
        <w:t>8</w:t>
      </w:r>
      <w:r w:rsidR="009B34B4">
        <w:rPr>
          <w:rStyle w:val="FontStyle25"/>
          <w:sz w:val="24"/>
          <w:szCs w:val="24"/>
        </w:rPr>
        <w:t> </w:t>
      </w:r>
      <w:r w:rsidR="00E1393F">
        <w:rPr>
          <w:rStyle w:val="FontStyle25"/>
          <w:sz w:val="24"/>
          <w:szCs w:val="24"/>
        </w:rPr>
        <w:t>425</w:t>
      </w:r>
      <w:r w:rsidR="009B34B4">
        <w:rPr>
          <w:rStyle w:val="FontStyle25"/>
          <w:sz w:val="24"/>
          <w:szCs w:val="24"/>
        </w:rPr>
        <w:t>,00</w:t>
      </w:r>
      <w:r w:rsidR="00E1393F">
        <w:rPr>
          <w:rStyle w:val="FontStyle25"/>
          <w:sz w:val="24"/>
          <w:szCs w:val="24"/>
        </w:rPr>
        <w:t xml:space="preserve"> лв. с ДДС, а именно</w:t>
      </w:r>
      <w:r w:rsidR="00E1393F">
        <w:rPr>
          <w:rStyle w:val="FontStyle28"/>
          <w:rFonts w:ascii="Times New Roman" w:hAnsi="Times New Roman" w:cs="Times New Roman"/>
          <w:b w:val="0"/>
          <w:sz w:val="24"/>
          <w:szCs w:val="24"/>
        </w:rPr>
        <w:t>:</w:t>
      </w:r>
    </w:p>
    <w:p w:rsidR="002B0BBA" w:rsidRDefault="00E1393F" w:rsidP="00D85C8F">
      <w:pPr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Шест котлона ток: 6 броя х 30/30 см. + фурна ток 2хGN 2/1. Изцяло неръ</w:t>
      </w:r>
      <w:r w:rsidR="00FD46BE">
        <w:rPr>
          <w:rStyle w:val="FontStyle25"/>
          <w:sz w:val="24"/>
          <w:szCs w:val="24"/>
        </w:rPr>
        <w:t>ж</w:t>
      </w:r>
      <w:r>
        <w:rPr>
          <w:rStyle w:val="FontStyle25"/>
          <w:sz w:val="24"/>
          <w:szCs w:val="24"/>
        </w:rPr>
        <w:t>даем корпус. Модел MFKE 1290. Мощност 24 кW</w:t>
      </w:r>
      <w:r w:rsidR="00205C77">
        <w:rPr>
          <w:rStyle w:val="FontStyle25"/>
          <w:sz w:val="24"/>
          <w:szCs w:val="24"/>
        </w:rPr>
        <w:t>-380V</w:t>
      </w:r>
      <w:r>
        <w:rPr>
          <w:rStyle w:val="FontStyle25"/>
          <w:sz w:val="24"/>
          <w:szCs w:val="24"/>
        </w:rPr>
        <w:t>. Произ</w:t>
      </w:r>
      <w:r w:rsidR="00205C77">
        <w:rPr>
          <w:rStyle w:val="FontStyle25"/>
          <w:sz w:val="24"/>
          <w:szCs w:val="24"/>
        </w:rPr>
        <w:t>водител</w:t>
      </w:r>
      <w:r>
        <w:rPr>
          <w:rStyle w:val="FontStyle25"/>
          <w:sz w:val="24"/>
          <w:szCs w:val="24"/>
        </w:rPr>
        <w:t xml:space="preserve">: Турция.  </w:t>
      </w:r>
    </w:p>
    <w:p w:rsidR="002B0BBA" w:rsidRDefault="002B0BBA" w:rsidP="00D85C8F">
      <w:pPr>
        <w:spacing w:line="360" w:lineRule="auto"/>
        <w:jc w:val="both"/>
        <w:outlineLvl w:val="0"/>
        <w:rPr>
          <w:rStyle w:val="FontStyle25"/>
          <w:sz w:val="24"/>
          <w:szCs w:val="24"/>
        </w:rPr>
      </w:pPr>
    </w:p>
    <w:p w:rsidR="002B0BBA" w:rsidRDefault="002B0BBA" w:rsidP="002B0BBA">
      <w:pPr>
        <w:spacing w:before="240" w:after="240" w:line="360" w:lineRule="auto"/>
        <w:jc w:val="both"/>
        <w:outlineLvl w:val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2. </w:t>
      </w:r>
      <w:r w:rsidR="00E2089D">
        <w:rPr>
          <w:rStyle w:val="FontStyle25"/>
          <w:sz w:val="24"/>
          <w:szCs w:val="24"/>
        </w:rPr>
        <w:t>Необходимите средства</w:t>
      </w:r>
      <w:r>
        <w:rPr>
          <w:rStyle w:val="FontStyle25"/>
          <w:sz w:val="24"/>
          <w:szCs w:val="24"/>
        </w:rPr>
        <w:t xml:space="preserve"> за купуването на </w:t>
      </w:r>
      <w:proofErr w:type="spellStart"/>
      <w:r>
        <w:rPr>
          <w:rStyle w:val="FontStyle25"/>
          <w:sz w:val="24"/>
          <w:szCs w:val="24"/>
        </w:rPr>
        <w:t>описната</w:t>
      </w:r>
      <w:proofErr w:type="spellEnd"/>
      <w:r>
        <w:rPr>
          <w:rStyle w:val="FontStyle25"/>
          <w:sz w:val="24"/>
          <w:szCs w:val="24"/>
        </w:rPr>
        <w:t xml:space="preserve"> </w:t>
      </w:r>
      <w:r w:rsidR="00E2089D">
        <w:rPr>
          <w:rStyle w:val="FontStyle25"/>
          <w:sz w:val="24"/>
          <w:szCs w:val="24"/>
        </w:rPr>
        <w:t>вещ</w:t>
      </w:r>
      <w:r>
        <w:rPr>
          <w:rStyle w:val="FontStyle25"/>
          <w:sz w:val="24"/>
          <w:szCs w:val="24"/>
        </w:rPr>
        <w:t xml:space="preserve"> в т. 1</w:t>
      </w:r>
      <w:r w:rsidR="00E2089D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да</w:t>
      </w:r>
      <w:r w:rsidR="00E2089D">
        <w:rPr>
          <w:rStyle w:val="FontStyle25"/>
          <w:sz w:val="24"/>
          <w:szCs w:val="24"/>
        </w:rPr>
        <w:t xml:space="preserve"> бъдат осигурени от получената от държавния бюджет капиталова субсидия.</w:t>
      </w:r>
    </w:p>
    <w:p w:rsidR="002B0BBA" w:rsidRPr="002B0BBA" w:rsidRDefault="002B0BBA" w:rsidP="002B0BBA">
      <w:pPr>
        <w:spacing w:before="240" w:after="240" w:line="360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80B5A" w:rsidRPr="00E1393F" w:rsidRDefault="002B0BBA" w:rsidP="00E1393F">
      <w:pPr>
        <w:spacing w:before="100" w:beforeAutospacing="1" w:after="240" w:line="360" w:lineRule="auto"/>
        <w:jc w:val="both"/>
        <w:outlineLvl w:val="0"/>
        <w:rPr>
          <w:bCs/>
        </w:rPr>
      </w:pPr>
      <w:r>
        <w:rPr>
          <w:rStyle w:val="FontStyle28"/>
          <w:rFonts w:ascii="Times New Roman" w:hAnsi="Times New Roman" w:cs="Times New Roman"/>
          <w:b w:val="0"/>
          <w:sz w:val="24"/>
          <w:szCs w:val="24"/>
        </w:rPr>
        <w:t>3</w:t>
      </w:r>
      <w:r w:rsidR="00A94218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5631F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Възлага на Кмета на община Рудозем да </w:t>
      </w:r>
      <w:r w:rsidR="00E1393F">
        <w:rPr>
          <w:rStyle w:val="FontStyle28"/>
          <w:rFonts w:ascii="Times New Roman" w:hAnsi="Times New Roman" w:cs="Times New Roman"/>
          <w:b w:val="0"/>
          <w:sz w:val="24"/>
          <w:szCs w:val="24"/>
        </w:rPr>
        <w:t>предприеме всички необходими фактически и правни действия за изпълнение на решението.</w:t>
      </w:r>
    </w:p>
    <w:p w:rsidR="004F3775" w:rsidRDefault="004F3775" w:rsidP="00A94218">
      <w:pPr>
        <w:rPr>
          <w:sz w:val="16"/>
          <w:szCs w:val="16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A94218" w:rsidRPr="004F3775" w:rsidRDefault="00A94218" w:rsidP="004F3775">
      <w:pPr>
        <w:spacing w:line="360" w:lineRule="auto"/>
      </w:pPr>
    </w:p>
    <w:p w:rsidR="00ED7919" w:rsidRPr="00ED51AF" w:rsidRDefault="00E41554" w:rsidP="0057140C">
      <w:pPr>
        <w:pStyle w:val="af3"/>
        <w:tabs>
          <w:tab w:val="left" w:pos="567"/>
        </w:tabs>
        <w:spacing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bookmarkStart w:id="0" w:name="_GoBack"/>
      <w:r w:rsidR="003E5C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sectPr w:rsidR="00ED7919" w:rsidRPr="00ED51AF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B3" w:rsidRDefault="00F26AB3">
      <w:r>
        <w:separator/>
      </w:r>
    </w:p>
  </w:endnote>
  <w:endnote w:type="continuationSeparator" w:id="0">
    <w:p w:rsidR="00F26AB3" w:rsidRDefault="00F2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B3" w:rsidRDefault="00F26AB3">
      <w:r>
        <w:separator/>
      </w:r>
    </w:p>
  </w:footnote>
  <w:footnote w:type="continuationSeparator" w:id="0">
    <w:p w:rsidR="00F26AB3" w:rsidRDefault="00F2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84FC8"/>
    <w:multiLevelType w:val="hybridMultilevel"/>
    <w:tmpl w:val="22C8A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38C"/>
    <w:multiLevelType w:val="hybridMultilevel"/>
    <w:tmpl w:val="51662A70"/>
    <w:lvl w:ilvl="0" w:tplc="644C1D8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2B01"/>
    <w:rsid w:val="00013322"/>
    <w:rsid w:val="00014A04"/>
    <w:rsid w:val="000300E0"/>
    <w:rsid w:val="00032959"/>
    <w:rsid w:val="00033D0E"/>
    <w:rsid w:val="00035C6B"/>
    <w:rsid w:val="00061D6A"/>
    <w:rsid w:val="0007633E"/>
    <w:rsid w:val="00081352"/>
    <w:rsid w:val="000A4228"/>
    <w:rsid w:val="000C7630"/>
    <w:rsid w:val="000D73D6"/>
    <w:rsid w:val="000E4FBC"/>
    <w:rsid w:val="000F7355"/>
    <w:rsid w:val="00106617"/>
    <w:rsid w:val="00113115"/>
    <w:rsid w:val="00160558"/>
    <w:rsid w:val="00170E06"/>
    <w:rsid w:val="00185652"/>
    <w:rsid w:val="001A0A87"/>
    <w:rsid w:val="001A55A1"/>
    <w:rsid w:val="001B0CDC"/>
    <w:rsid w:val="001B116A"/>
    <w:rsid w:val="001B640E"/>
    <w:rsid w:val="00205C77"/>
    <w:rsid w:val="00214E95"/>
    <w:rsid w:val="00216C15"/>
    <w:rsid w:val="0023457E"/>
    <w:rsid w:val="00254ABC"/>
    <w:rsid w:val="0027397D"/>
    <w:rsid w:val="00276D64"/>
    <w:rsid w:val="00293F30"/>
    <w:rsid w:val="0029473B"/>
    <w:rsid w:val="002B0BBA"/>
    <w:rsid w:val="002B3FA0"/>
    <w:rsid w:val="002C6406"/>
    <w:rsid w:val="002D5CBD"/>
    <w:rsid w:val="00306CAC"/>
    <w:rsid w:val="00314BF4"/>
    <w:rsid w:val="00316D39"/>
    <w:rsid w:val="00346B98"/>
    <w:rsid w:val="00360F77"/>
    <w:rsid w:val="003933E6"/>
    <w:rsid w:val="00397990"/>
    <w:rsid w:val="003A1A01"/>
    <w:rsid w:val="003B5971"/>
    <w:rsid w:val="003E5C95"/>
    <w:rsid w:val="00413F58"/>
    <w:rsid w:val="00424E0A"/>
    <w:rsid w:val="00450F6E"/>
    <w:rsid w:val="00474217"/>
    <w:rsid w:val="004C574C"/>
    <w:rsid w:val="004F2512"/>
    <w:rsid w:val="004F3775"/>
    <w:rsid w:val="004F4644"/>
    <w:rsid w:val="00510D16"/>
    <w:rsid w:val="00512203"/>
    <w:rsid w:val="00523A6F"/>
    <w:rsid w:val="00525C79"/>
    <w:rsid w:val="00555E1A"/>
    <w:rsid w:val="00561EAE"/>
    <w:rsid w:val="0057140C"/>
    <w:rsid w:val="00576646"/>
    <w:rsid w:val="005940DF"/>
    <w:rsid w:val="005B62C5"/>
    <w:rsid w:val="005C70F3"/>
    <w:rsid w:val="005C787A"/>
    <w:rsid w:val="005C78AD"/>
    <w:rsid w:val="005E39A4"/>
    <w:rsid w:val="005F1CBD"/>
    <w:rsid w:val="005F6CFF"/>
    <w:rsid w:val="005F7701"/>
    <w:rsid w:val="006106B5"/>
    <w:rsid w:val="00622373"/>
    <w:rsid w:val="006223A6"/>
    <w:rsid w:val="0063174E"/>
    <w:rsid w:val="00641E02"/>
    <w:rsid w:val="00641F55"/>
    <w:rsid w:val="00660F88"/>
    <w:rsid w:val="00662A3A"/>
    <w:rsid w:val="00663100"/>
    <w:rsid w:val="0068033D"/>
    <w:rsid w:val="0068334D"/>
    <w:rsid w:val="006963FA"/>
    <w:rsid w:val="006A0964"/>
    <w:rsid w:val="006A30F1"/>
    <w:rsid w:val="006E050D"/>
    <w:rsid w:val="006E14D1"/>
    <w:rsid w:val="006F654B"/>
    <w:rsid w:val="00720D40"/>
    <w:rsid w:val="0075571E"/>
    <w:rsid w:val="00774A7B"/>
    <w:rsid w:val="007905B5"/>
    <w:rsid w:val="007A7832"/>
    <w:rsid w:val="007C7B4E"/>
    <w:rsid w:val="007C7BF6"/>
    <w:rsid w:val="007E4CB7"/>
    <w:rsid w:val="007F0FDF"/>
    <w:rsid w:val="007F34CB"/>
    <w:rsid w:val="00814EE8"/>
    <w:rsid w:val="00815746"/>
    <w:rsid w:val="00852881"/>
    <w:rsid w:val="008552D5"/>
    <w:rsid w:val="008619AF"/>
    <w:rsid w:val="00872A8F"/>
    <w:rsid w:val="008747EC"/>
    <w:rsid w:val="00877D69"/>
    <w:rsid w:val="0088373E"/>
    <w:rsid w:val="00895ACF"/>
    <w:rsid w:val="008A1D02"/>
    <w:rsid w:val="008A59EF"/>
    <w:rsid w:val="008D2C78"/>
    <w:rsid w:val="008E00FE"/>
    <w:rsid w:val="008E47A5"/>
    <w:rsid w:val="009017F5"/>
    <w:rsid w:val="009120AD"/>
    <w:rsid w:val="00926EBB"/>
    <w:rsid w:val="0093364D"/>
    <w:rsid w:val="00937B34"/>
    <w:rsid w:val="00960E29"/>
    <w:rsid w:val="0097512C"/>
    <w:rsid w:val="0098151C"/>
    <w:rsid w:val="00992D96"/>
    <w:rsid w:val="009970B5"/>
    <w:rsid w:val="009A4DBF"/>
    <w:rsid w:val="009B20FA"/>
    <w:rsid w:val="009B34B4"/>
    <w:rsid w:val="009C67DB"/>
    <w:rsid w:val="009E01D9"/>
    <w:rsid w:val="00A12EBD"/>
    <w:rsid w:val="00A24EFA"/>
    <w:rsid w:val="00A50D98"/>
    <w:rsid w:val="00A731FF"/>
    <w:rsid w:val="00A94218"/>
    <w:rsid w:val="00AB1B0F"/>
    <w:rsid w:val="00AD6BDF"/>
    <w:rsid w:val="00AD6DE7"/>
    <w:rsid w:val="00AF642D"/>
    <w:rsid w:val="00B30537"/>
    <w:rsid w:val="00B37456"/>
    <w:rsid w:val="00B54565"/>
    <w:rsid w:val="00B6118F"/>
    <w:rsid w:val="00B743C4"/>
    <w:rsid w:val="00B7585D"/>
    <w:rsid w:val="00B83F7F"/>
    <w:rsid w:val="00B96E0C"/>
    <w:rsid w:val="00BA0742"/>
    <w:rsid w:val="00BB1276"/>
    <w:rsid w:val="00BC30CD"/>
    <w:rsid w:val="00BC7EAD"/>
    <w:rsid w:val="00BF2EE9"/>
    <w:rsid w:val="00C14A2D"/>
    <w:rsid w:val="00C451F0"/>
    <w:rsid w:val="00C514A1"/>
    <w:rsid w:val="00C80B5A"/>
    <w:rsid w:val="00CB2504"/>
    <w:rsid w:val="00CC7664"/>
    <w:rsid w:val="00CF40B4"/>
    <w:rsid w:val="00D05280"/>
    <w:rsid w:val="00D14A5F"/>
    <w:rsid w:val="00D5321B"/>
    <w:rsid w:val="00D5631F"/>
    <w:rsid w:val="00D85C8F"/>
    <w:rsid w:val="00DA015B"/>
    <w:rsid w:val="00DA15CA"/>
    <w:rsid w:val="00DA6C8B"/>
    <w:rsid w:val="00DB770B"/>
    <w:rsid w:val="00DE6BE9"/>
    <w:rsid w:val="00E068C4"/>
    <w:rsid w:val="00E12027"/>
    <w:rsid w:val="00E1393F"/>
    <w:rsid w:val="00E2089D"/>
    <w:rsid w:val="00E41554"/>
    <w:rsid w:val="00E56389"/>
    <w:rsid w:val="00E5680C"/>
    <w:rsid w:val="00E678CA"/>
    <w:rsid w:val="00EA60B8"/>
    <w:rsid w:val="00EB1B19"/>
    <w:rsid w:val="00EC3BDE"/>
    <w:rsid w:val="00EC592B"/>
    <w:rsid w:val="00ED067A"/>
    <w:rsid w:val="00ED51AF"/>
    <w:rsid w:val="00ED7919"/>
    <w:rsid w:val="00F26AB3"/>
    <w:rsid w:val="00F41A02"/>
    <w:rsid w:val="00F43EDF"/>
    <w:rsid w:val="00F46419"/>
    <w:rsid w:val="00F5776F"/>
    <w:rsid w:val="00F820F1"/>
    <w:rsid w:val="00F84B4D"/>
    <w:rsid w:val="00FB0A7A"/>
    <w:rsid w:val="00FB56B2"/>
    <w:rsid w:val="00FB7F98"/>
    <w:rsid w:val="00FD46BE"/>
    <w:rsid w:val="00FF319E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FFB6E0C"/>
  <w15:docId w15:val="{146B7C60-FD0B-4F2E-8A81-58611DA3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EWYX4YD3SI42F5UeyQpK6D+Js/LYfVsdLF5EN0ySzoc=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x5JTNI45HQKBnMIpAdBwYj8npJkF1JqkMCLhJ5A8cZs=</DigestValue>
    </Reference>
    <Reference Type="http://www.w3.org/2000/09/xmldsig#Object" URI="#idValidSigLnImg">
      <DigestMethod Algorithm="http://www.w3.org/2001/04/xmlenc#sha256"/>
      <DigestValue>bEAbVJT+iDVvkDvLuCCcfyqfoKrh9PTqaZXHzfAfWzM=</DigestValue>
    </Reference>
    <Reference Type="http://www.w3.org/2000/09/xmldsig#Object" URI="#idInvalidSigLnImg">
      <DigestMethod Algorithm="http://www.w3.org/2001/04/xmlenc#sha256"/>
      <DigestValue>Vnf3NEfnsKkmc17dgVLvw0KqjHaXEvEk+8hniJ7uH94=</DigestValue>
    </Reference>
  </SignedInfo>
  <SignatureValue>QqslBtoDGzAtqUgLssA3KHO1+P1D3QLLlsM49ss3FOT4f0KPJ5IvnYJF/nCMzS2bVlRK8sR3yyoD
91IR+3oWvfaQnM01LBYq26NUy3qUMHiwc1jTxU+nuEhbZbxz+Liemoc37X+KJwpP1XID3gA85f4/
WAei397ObGD9Bse4ryxPy6eKx9NHJG7WV54nkX5NVCxRJzPK6JkE1hYibOFT2GyVHn//H5sErkaz
7clPGkucvetaliXoFvklAiye8PM+c5qQotnkZMisJuciQuGcFIOIpurOQ63CXJzdnkoNGzqamlLo
4T+PUmTl+u5rFk6VIokXbNS6+ESLAGowkOmJ4A==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tdYTcjKz39d+n5SGLhugYuvJdxiFlQL60/Vnnxv8bpI=</DigestValue>
      </Reference>
      <Reference URI="/word/endnotes.xml?ContentType=application/vnd.openxmlformats-officedocument.wordprocessingml.endnotes+xml">
        <DigestMethod Algorithm="http://www.w3.org/2001/04/xmlenc#sha256"/>
        <DigestValue>vUodHDpSXdn8Yqk3VRMlsvwJhVqGGqveO9dmJLKK1y0=</DigestValue>
      </Reference>
      <Reference URI="/word/fontTable.xml?ContentType=application/vnd.openxmlformats-officedocument.wordprocessingml.fontTable+xml">
        <DigestMethod Algorithm="http://www.w3.org/2001/04/xmlenc#sha256"/>
        <DigestValue>nihFHDBPlum1I4XXmyEUIcLfozky8nwzqnXKf1yAxxM=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k89Phh1fwEiPcu9KiRPtYSi/9NYtolCr6Pc5xmjrE/g=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MEJjPFySRxhmtD7AKnYZL6zMwu6G5JDiPqA5gs4mnj8=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UwowO1skzTa8EzoRJ6xbucTamgQWlFJHbRhCQkc8FHs=</DigestValue>
      </Reference>
      <Reference URI="/word/settings.xml?ContentType=application/vnd.openxmlformats-officedocument.wordprocessingml.settings+xml">
        <DigestMethod Algorithm="http://www.w3.org/2001/04/xmlenc#sha256"/>
        <DigestValue>nMDaDwxODmyg0khhn7C+r3TxbTwiiRpC1UDoe081Gdw=</DigestValue>
      </Reference>
      <Reference URI="/word/styles.xml?ContentType=application/vnd.openxmlformats-officedocument.wordprocessingml.styles+xml">
        <DigestMethod Algorithm="http://www.w3.org/2001/04/xmlenc#sha256"/>
        <DigestValue>ooLFFR13uQ8LcPod6dxcAbfDUZaNhkfDAsLJIwvbU9I=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2024-11-14T11:45:11Z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2024-11-14T11:45:11Z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/H8AAAkAAAABAAAA0N779/x/AAAAAAAAAAAAAIek77D8fwAAMNjVXwICAAAAAAAAAAAAAAAAAAAAAAAAAAAAAAAAAAAZRjKB0dkAAAAAAAD8fwAAIOHd47wAAAAAAAAAAAAAAPDuKGsCAgAAYOLd4wAAAABweTRuAgIAAAcAAAAAAAAA8CUpawICAACc4d3jvAAAAPDh3eO8AAAAwR/S9/x/AAAg4d3jvAAAAJEsNvoAAAAAZEIYqfx/AACxKzb6/H8AAPDuKGsCAgAAu1TW9/x/AABA4d3jvAAAAPDh3eO8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g7xduAgIAABDoEqn8fwAAgLXKZwICAADQ3vv3/H8AAAAAAAAAAAAAAadKqfx/AAACAAAAAAAAAAIAAAAAAAAAAAAAAAAAAAAAAAAAAAAAALnlMoHR2QAA0JAoawICAABwnpVuAgIAAAAAAAAAAAAA8O4oawICAAAYgd3jAAAAAOD///8AAAAABgAAAAAAAAADAAAAAAAAADyA3eO8AAAAkIDd47wAAADBH9L3/H8AAAAAAAAAAAAAsOYA+AAAAAAAAAAAAAAAAP+gGqn8fwAA8O4oawICAAC7VNb3/H8AAOB/3eO8AAAAkIDd47w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J5hAgIAAAAAAAAAAAAACgAAAAAAAAAQGTb6/H8AAAAAAAAAAAAAAAAAAAAAAAAAAAAAAAAAAAAAAAAAAAAABHPd47wAAACwBQH4/H8AAD5pJ1jqbQAAAGgV+vx/AAAgdh1uAgIAACOY6LAAAAAAzAAAAAAAAACmCBGp/H8AADMEAAAAAAAAcHk0bgICAADuZN+NoDbbAQAAAAAAAAAADQAAAAAAAADRBxGpAAAAAAEAAAAAAAAAQNHbXwICAAAAAAAAAAAAALtU1vf8fwAAwHLd47wAAABkAAAAAAAAAAgA6nQC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TvsPx/AAAKAAsAAAAAANDe+/f8fwAAAAAAAAAAAACspO+w/H8AAAAAAAAAAAAA4HEV+vx/AAAAAAAAAAAAAAAAAAAAAAAASQUygdHZAADTZx+p/H8AAEgAAAACAgAAAAAAAAAAAADw7ihrAgIAAKih3eMAAAAA9f///wAAAAAJAAAAAAAAAAAAAAAAAAAAzKDd47wAAAAgod3jvAAAAMEf0vf8fwAAAAAAAAAAAAAAAAAAAAAAAPDuKGsCAgAAqKHd47wAAADw7ihrAgIAALtU1vf8fwAAcKDd47wAAAAgod3jv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fr8fwAACQAAAAEAAADQ3vv3/H8AAAAAAAAAAAAAh6TvsPx/AAAw2NVfAgIAAAAAAAAAAAAAAAAAAAAAAAAAAAAAAAAAABlGMoHR2QAAAAAAAPx/AAAg4d3jvAAAAAAAAAAAAAAA8O4oawICAABg4t3jAAAAAHB5NG4CAgAABwAAAAAAAADwJSlrAgIAAJzh3eO8AAAA8OHd47wAAADBH9L3/H8AACDh3eO8AAAAkSw2+gAAAABkQhip/H8AALErNvr8fwAA8O4oawICAAC7VNb3/H8AAEDh3eO8AAAA8OHd47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DvF24CAgAAEOgSqfx/AACAtcpnAgIAANDe+/f8fwAAAAAAAAAAAAABp0qp/H8AAAIAAAAAAAAAAgAAAAAAAAAAAAAAAAAAAAAAAAAAAAAAueUygdHZAADQkChrAgIAAHCelW4CAgAAAAAAAAAAAADw7ihrAgIAABiB3eMAAAAA4P///wAAAAAGAAAAAAAAAAMAAAAAAAAAPIDd47wAAACQgN3jvAAAAMEf0vf8fwAAAAAAAAAAAACw5gD4AAAAAAAAAAAAAAAA/6Aaqfx/AADw7ihrAgIAALtU1vf8fwAA4H/d47wAAACQgN3jv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s3MCAgAAVAH/e/9//3//f/9//3//fxAZNvr8fwAAAAAAAO0gflvAMM1fAgIAAP5/i24AAAAAAADNXwICAADQAs1fAgIAAEEIAAAfO/9/PmknWOptAADwDM1fAgIAACB2HW4CAgAAI5josAAAAADMAAAAAAAAAKYIEan8fwAAQQQAAAAAAABweTRuAgIAAO5k342gNtsBAAAAAAAAAAAQAAAAAAAAANEHEakAAAAAAQAAAAAAAABA0dtfAgIAAAAAAAAAAAAAu1TW9/x/AADAct3jvAAAAGQAAAAAAAAACABXdgI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99AE-89D5-48DD-BBF3-445EAB42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Computer</cp:lastModifiedBy>
  <cp:revision>11</cp:revision>
  <cp:lastPrinted>2020-03-19T14:57:00Z</cp:lastPrinted>
  <dcterms:created xsi:type="dcterms:W3CDTF">2024-11-14T10:33:00Z</dcterms:created>
  <dcterms:modified xsi:type="dcterms:W3CDTF">2024-11-14T11:45:00Z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